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PM-18-00074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Bundesstadt Bonn: Hardtberg-Gymnasium - Fassadenarbeiten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BN-2025-03927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Hardtberg-Gymnasium - Fassadenarbeiten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